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E9C" w:rsidRPr="00687C5B" w:rsidRDefault="00641E9C" w:rsidP="00687C5B">
      <w:pPr>
        <w:spacing w:before="360" w:after="360"/>
        <w:rPr>
          <w:sz w:val="28"/>
          <w:szCs w:val="28"/>
        </w:rPr>
      </w:pPr>
      <w:r w:rsidRPr="00687C5B">
        <w:rPr>
          <w:sz w:val="28"/>
          <w:szCs w:val="28"/>
        </w:rPr>
        <w:tab/>
      </w:r>
      <w:r w:rsidRPr="00687C5B">
        <w:rPr>
          <w:sz w:val="28"/>
          <w:szCs w:val="28"/>
        </w:rPr>
        <w:tab/>
      </w:r>
      <w:r w:rsidRPr="00687C5B">
        <w:rPr>
          <w:sz w:val="28"/>
          <w:szCs w:val="28"/>
        </w:rPr>
        <w:tab/>
      </w:r>
      <w:r w:rsidRPr="00687C5B">
        <w:rPr>
          <w:sz w:val="28"/>
          <w:szCs w:val="28"/>
        </w:rPr>
        <w:tab/>
      </w:r>
    </w:p>
    <w:p w:rsidR="00687C5B" w:rsidRPr="00687C5B" w:rsidRDefault="00687C5B" w:rsidP="00687C5B">
      <w:pPr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C5B">
        <w:rPr>
          <w:rFonts w:ascii="Times New Roman" w:hAnsi="Times New Roman" w:cs="Times New Roman"/>
          <w:b/>
          <w:sz w:val="28"/>
          <w:szCs w:val="28"/>
        </w:rPr>
        <w:t>Regulamin zawodów wędkarskich festynu „Z Rybą za Pan Brat”</w:t>
      </w:r>
    </w:p>
    <w:p w:rsidR="00687C5B" w:rsidRPr="00687C5B" w:rsidRDefault="00687C5B" w:rsidP="00687C5B">
      <w:pPr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C5B">
        <w:rPr>
          <w:rFonts w:ascii="Times New Roman" w:hAnsi="Times New Roman" w:cs="Times New Roman"/>
          <w:b/>
          <w:sz w:val="28"/>
          <w:szCs w:val="28"/>
        </w:rPr>
        <w:t>o Puchar Wójta Gminy Słupsk</w:t>
      </w:r>
    </w:p>
    <w:p w:rsidR="00687C5B" w:rsidRPr="00D929AF" w:rsidRDefault="00687C5B" w:rsidP="00687C5B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</w:p>
    <w:p w:rsidR="00687C5B" w:rsidRPr="00687C5B" w:rsidRDefault="00687C5B" w:rsidP="00687C5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C5B">
        <w:rPr>
          <w:rFonts w:ascii="Times New Roman" w:hAnsi="Times New Roman" w:cs="Times New Roman"/>
          <w:sz w:val="24"/>
          <w:szCs w:val="24"/>
        </w:rPr>
        <w:t>I. Informacje ogólne</w:t>
      </w:r>
    </w:p>
    <w:p w:rsidR="00687C5B" w:rsidRPr="00687C5B" w:rsidRDefault="00687C5B" w:rsidP="00687C5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C5B">
        <w:rPr>
          <w:rFonts w:ascii="Times New Roman" w:hAnsi="Times New Roman" w:cs="Times New Roman"/>
          <w:sz w:val="24"/>
          <w:szCs w:val="24"/>
        </w:rPr>
        <w:t>1.1. Organizatorem zawodów jest Gminny Ośrodek Kultury Gminy Słupsk z siedzibą w Głobinie, Głobino 47, 76-200 Słupsk, w ramach festynu „Z Rybą za Pan Brat”. Zawody mają charakter otwarty –może w nich wziąć udział każdy mieszkaniec terenu SGR ( gminy : wiejska Słupsk, Ustka, M. Ustka, Kobylnica, Kępice, Postomino, Smołdzino)</w:t>
      </w:r>
    </w:p>
    <w:p w:rsidR="00687C5B" w:rsidRPr="00687C5B" w:rsidRDefault="00687C5B" w:rsidP="00687C5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C5B">
        <w:rPr>
          <w:rFonts w:ascii="Times New Roman" w:hAnsi="Times New Roman" w:cs="Times New Roman"/>
          <w:sz w:val="24"/>
          <w:szCs w:val="24"/>
        </w:rPr>
        <w:t>1.2. Celem konkursu jest:</w:t>
      </w:r>
    </w:p>
    <w:p w:rsidR="00687C5B" w:rsidRPr="00687C5B" w:rsidRDefault="00687C5B" w:rsidP="00687C5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C5B">
        <w:rPr>
          <w:rFonts w:ascii="Times New Roman" w:hAnsi="Times New Roman" w:cs="Times New Roman"/>
          <w:sz w:val="24"/>
          <w:szCs w:val="24"/>
        </w:rPr>
        <w:t>• Wzrost spożycia ryb,</w:t>
      </w:r>
    </w:p>
    <w:p w:rsidR="00687C5B" w:rsidRPr="00687C5B" w:rsidRDefault="00687C5B" w:rsidP="00687C5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C5B">
        <w:rPr>
          <w:rFonts w:ascii="Times New Roman" w:hAnsi="Times New Roman" w:cs="Times New Roman"/>
          <w:sz w:val="24"/>
          <w:szCs w:val="24"/>
        </w:rPr>
        <w:t>• Integracja społeczności lokalnej obszaru SGR,</w:t>
      </w:r>
    </w:p>
    <w:p w:rsidR="00687C5B" w:rsidRPr="00687C5B" w:rsidRDefault="00687C5B" w:rsidP="00687C5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C5B">
        <w:rPr>
          <w:rFonts w:ascii="Times New Roman" w:hAnsi="Times New Roman" w:cs="Times New Roman"/>
          <w:sz w:val="24"/>
          <w:szCs w:val="24"/>
        </w:rPr>
        <w:t>• Kultywowanie tradycji rybackich</w:t>
      </w:r>
    </w:p>
    <w:p w:rsidR="00687C5B" w:rsidRPr="00687C5B" w:rsidRDefault="00687C5B" w:rsidP="00687C5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C5B">
        <w:rPr>
          <w:rFonts w:ascii="Times New Roman" w:hAnsi="Times New Roman" w:cs="Times New Roman"/>
          <w:sz w:val="24"/>
          <w:szCs w:val="24"/>
        </w:rPr>
        <w:t xml:space="preserve">1.3. Promocja konkursu: informacje na stronie </w:t>
      </w:r>
      <w:hyperlink r:id="rId7" w:history="1">
        <w:r w:rsidRPr="00687C5B">
          <w:rPr>
            <w:rStyle w:val="Hipercze"/>
            <w:rFonts w:ascii="Times New Roman" w:hAnsi="Times New Roman" w:cs="Times New Roman"/>
            <w:sz w:val="24"/>
            <w:szCs w:val="24"/>
          </w:rPr>
          <w:t>www.gok.slupsk.pl</w:t>
        </w:r>
      </w:hyperlink>
      <w:r w:rsidRPr="00687C5B">
        <w:rPr>
          <w:rFonts w:ascii="Times New Roman" w:hAnsi="Times New Roman" w:cs="Times New Roman"/>
          <w:sz w:val="24"/>
          <w:szCs w:val="24"/>
        </w:rPr>
        <w:t xml:space="preserve">,  </w:t>
      </w:r>
      <w:hyperlink r:id="rId8" w:history="1">
        <w:r w:rsidRPr="00687C5B">
          <w:rPr>
            <w:rStyle w:val="Hipercze"/>
            <w:rFonts w:ascii="Times New Roman" w:hAnsi="Times New Roman" w:cs="Times New Roman"/>
            <w:sz w:val="24"/>
            <w:szCs w:val="24"/>
          </w:rPr>
          <w:t>www.gminaslupsk.pl</w:t>
        </w:r>
      </w:hyperlink>
      <w:r w:rsidRPr="00687C5B">
        <w:rPr>
          <w:rFonts w:ascii="Times New Roman" w:hAnsi="Times New Roman" w:cs="Times New Roman"/>
          <w:sz w:val="24"/>
          <w:szCs w:val="24"/>
        </w:rPr>
        <w:t xml:space="preserve"> , </w:t>
      </w:r>
      <w:hyperlink r:id="rId9" w:history="1">
        <w:r w:rsidRPr="00687C5B">
          <w:rPr>
            <w:rStyle w:val="Hipercze"/>
            <w:rFonts w:ascii="Times New Roman" w:hAnsi="Times New Roman" w:cs="Times New Roman"/>
            <w:sz w:val="24"/>
            <w:szCs w:val="24"/>
          </w:rPr>
          <w:t>www.sgr.org.pl</w:t>
        </w:r>
      </w:hyperlink>
      <w:r w:rsidRPr="00687C5B">
        <w:rPr>
          <w:rFonts w:ascii="Times New Roman" w:hAnsi="Times New Roman" w:cs="Times New Roman"/>
          <w:sz w:val="24"/>
          <w:szCs w:val="24"/>
        </w:rPr>
        <w:t xml:space="preserve"> ,  </w:t>
      </w:r>
      <w:hyperlink r:id="rId10" w:history="1">
        <w:r w:rsidRPr="00687C5B">
          <w:rPr>
            <w:rStyle w:val="Hipercze"/>
            <w:rFonts w:ascii="Times New Roman" w:hAnsi="Times New Roman" w:cs="Times New Roman"/>
            <w:sz w:val="24"/>
            <w:szCs w:val="24"/>
          </w:rPr>
          <w:t>www.parkwodnyredzikowo.pl</w:t>
        </w:r>
      </w:hyperlink>
      <w:r w:rsidRPr="00687C5B">
        <w:rPr>
          <w:rFonts w:ascii="Times New Roman" w:hAnsi="Times New Roman" w:cs="Times New Roman"/>
          <w:sz w:val="24"/>
          <w:szCs w:val="24"/>
        </w:rPr>
        <w:t xml:space="preserve"> ,  </w:t>
      </w:r>
      <w:hyperlink r:id="rId11" w:history="1">
        <w:r w:rsidRPr="00687C5B">
          <w:rPr>
            <w:rStyle w:val="Hipercze"/>
            <w:rFonts w:ascii="Times New Roman" w:hAnsi="Times New Roman" w:cs="Times New Roman"/>
            <w:sz w:val="24"/>
            <w:szCs w:val="24"/>
          </w:rPr>
          <w:t>www.pzw-slupia.pl</w:t>
        </w:r>
      </w:hyperlink>
      <w:r w:rsidRPr="00687C5B">
        <w:rPr>
          <w:rFonts w:ascii="Times New Roman" w:hAnsi="Times New Roman" w:cs="Times New Roman"/>
          <w:sz w:val="24"/>
          <w:szCs w:val="24"/>
        </w:rPr>
        <w:t xml:space="preserve"> , informacja na stronach gmin należących do SGR (w miarę możliwości). Przekazanie informacji o konkursie do lokalnych mediów.</w:t>
      </w:r>
    </w:p>
    <w:p w:rsidR="00687C5B" w:rsidRPr="00687C5B" w:rsidRDefault="00687C5B" w:rsidP="00687C5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C5B">
        <w:rPr>
          <w:rFonts w:ascii="Times New Roman" w:hAnsi="Times New Roman" w:cs="Times New Roman"/>
          <w:sz w:val="24"/>
          <w:szCs w:val="24"/>
        </w:rPr>
        <w:t>1.4. Zawody odbywają się na tzw. żywej rybie.</w:t>
      </w:r>
    </w:p>
    <w:p w:rsidR="00687C5B" w:rsidRPr="00687C5B" w:rsidRDefault="00687C5B" w:rsidP="00687C5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C5B">
        <w:rPr>
          <w:rFonts w:ascii="Times New Roman" w:hAnsi="Times New Roman" w:cs="Times New Roman"/>
          <w:sz w:val="24"/>
          <w:szCs w:val="24"/>
        </w:rPr>
        <w:t>II. Przepisy zawodów</w:t>
      </w:r>
    </w:p>
    <w:p w:rsidR="00687C5B" w:rsidRPr="00687C5B" w:rsidRDefault="00687C5B" w:rsidP="00687C5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C5B">
        <w:rPr>
          <w:rFonts w:ascii="Times New Roman" w:hAnsi="Times New Roman" w:cs="Times New Roman"/>
          <w:sz w:val="24"/>
          <w:szCs w:val="24"/>
        </w:rPr>
        <w:t xml:space="preserve">2.1. O uczestnictwie decyduje kolejność zgłoszeń, ilość miejsc - 30. </w:t>
      </w:r>
    </w:p>
    <w:p w:rsidR="00687C5B" w:rsidRPr="00687C5B" w:rsidRDefault="00687C5B" w:rsidP="00687C5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C5B">
        <w:rPr>
          <w:rFonts w:ascii="Times New Roman" w:hAnsi="Times New Roman" w:cs="Times New Roman"/>
          <w:sz w:val="24"/>
          <w:szCs w:val="24"/>
        </w:rPr>
        <w:t>2.2. Każdy wędkarz ma obowiązek posiadać jedną wędkę spławikową i siatkę do przytrzymywania ryb.</w:t>
      </w:r>
    </w:p>
    <w:p w:rsidR="00687C5B" w:rsidRPr="00687C5B" w:rsidRDefault="00687C5B" w:rsidP="00687C5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C5B">
        <w:rPr>
          <w:rFonts w:ascii="Times New Roman" w:hAnsi="Times New Roman" w:cs="Times New Roman"/>
          <w:sz w:val="24"/>
          <w:szCs w:val="24"/>
        </w:rPr>
        <w:lastRenderedPageBreak/>
        <w:t xml:space="preserve">2.3. Zgłoszenia do zawodów przyjmuje Gminny Ośrodek Kultury Gminy Słupsk w Głobinie, Głobino 47, 76-200 Słupsk, mail </w:t>
      </w:r>
      <w:hyperlink r:id="rId12" w:history="1">
        <w:r w:rsidRPr="00687C5B">
          <w:rPr>
            <w:rStyle w:val="Hipercze"/>
            <w:rFonts w:ascii="Times New Roman" w:hAnsi="Times New Roman" w:cs="Times New Roman"/>
            <w:sz w:val="24"/>
            <w:szCs w:val="24"/>
          </w:rPr>
          <w:t>biuro@gok.slupsk.pl</w:t>
        </w:r>
      </w:hyperlink>
      <w:r w:rsidRPr="00687C5B">
        <w:rPr>
          <w:rFonts w:ascii="Times New Roman" w:hAnsi="Times New Roman" w:cs="Times New Roman"/>
          <w:sz w:val="24"/>
          <w:szCs w:val="24"/>
        </w:rPr>
        <w:t>, tel. 59-847-10-91.</w:t>
      </w:r>
    </w:p>
    <w:p w:rsidR="00687C5B" w:rsidRPr="00687C5B" w:rsidRDefault="00687C5B" w:rsidP="00687C5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C5B">
        <w:rPr>
          <w:rFonts w:ascii="Times New Roman" w:hAnsi="Times New Roman" w:cs="Times New Roman"/>
          <w:sz w:val="24"/>
          <w:szCs w:val="24"/>
        </w:rPr>
        <w:t>2.4. Ocena następuje w dwóch konkurencjach: na największą złowioną rybę, oraz największą ilość złowionych ryb ( liczone wyłącznie ryby wymiarowe)</w:t>
      </w:r>
    </w:p>
    <w:p w:rsidR="00687C5B" w:rsidRPr="00687C5B" w:rsidRDefault="00687C5B" w:rsidP="00687C5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C5B">
        <w:rPr>
          <w:rFonts w:ascii="Times New Roman" w:hAnsi="Times New Roman" w:cs="Times New Roman"/>
          <w:sz w:val="24"/>
          <w:szCs w:val="24"/>
        </w:rPr>
        <w:t>2.5. Nagroda główna zostanie wręczona na scenie przed Parkiem Wodnym Redzikowo</w:t>
      </w:r>
    </w:p>
    <w:p w:rsidR="00687C5B" w:rsidRPr="00687C5B" w:rsidRDefault="00687C5B" w:rsidP="00687C5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C5B">
        <w:rPr>
          <w:rFonts w:ascii="Times New Roman" w:hAnsi="Times New Roman" w:cs="Times New Roman"/>
          <w:sz w:val="24"/>
          <w:szCs w:val="24"/>
        </w:rPr>
        <w:t>2.6. Nęcenie – do 2 kg suchej mieszanki</w:t>
      </w:r>
    </w:p>
    <w:p w:rsidR="00687C5B" w:rsidRPr="00687C5B" w:rsidRDefault="00687C5B" w:rsidP="00687C5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C5B">
        <w:rPr>
          <w:rFonts w:ascii="Times New Roman" w:hAnsi="Times New Roman" w:cs="Times New Roman"/>
          <w:sz w:val="24"/>
          <w:szCs w:val="24"/>
        </w:rPr>
        <w:t>2.7. W zawodach nie ma wpisowego, przystąpienie bezpłatne</w:t>
      </w:r>
    </w:p>
    <w:p w:rsidR="00687C5B" w:rsidRPr="00687C5B" w:rsidRDefault="00687C5B" w:rsidP="00687C5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C5B">
        <w:rPr>
          <w:rFonts w:ascii="Times New Roman" w:hAnsi="Times New Roman" w:cs="Times New Roman"/>
          <w:sz w:val="24"/>
          <w:szCs w:val="24"/>
        </w:rPr>
        <w:t>III. Terminarz</w:t>
      </w:r>
    </w:p>
    <w:p w:rsidR="00687C5B" w:rsidRPr="00687C5B" w:rsidRDefault="00687C5B" w:rsidP="00687C5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C5B">
        <w:rPr>
          <w:rFonts w:ascii="Times New Roman" w:hAnsi="Times New Roman" w:cs="Times New Roman"/>
          <w:sz w:val="24"/>
          <w:szCs w:val="24"/>
        </w:rPr>
        <w:t>3.1. Zbiórka zawodników – 07.06.2014, godz. 9</w:t>
      </w:r>
      <w:r>
        <w:rPr>
          <w:rFonts w:ascii="Times New Roman" w:hAnsi="Times New Roman" w:cs="Times New Roman"/>
          <w:sz w:val="24"/>
          <w:szCs w:val="24"/>
        </w:rPr>
        <w:t>.00</w:t>
      </w:r>
      <w:r w:rsidRPr="00687C5B">
        <w:rPr>
          <w:rFonts w:ascii="Times New Roman" w:hAnsi="Times New Roman" w:cs="Times New Roman"/>
          <w:sz w:val="24"/>
          <w:szCs w:val="24"/>
        </w:rPr>
        <w:t xml:space="preserve">, przy stawku w Redzikowie </w:t>
      </w:r>
    </w:p>
    <w:p w:rsidR="00687C5B" w:rsidRPr="00687C5B" w:rsidRDefault="00687C5B" w:rsidP="00687C5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C5B">
        <w:rPr>
          <w:rFonts w:ascii="Times New Roman" w:hAnsi="Times New Roman" w:cs="Times New Roman"/>
          <w:sz w:val="24"/>
          <w:szCs w:val="24"/>
        </w:rPr>
        <w:t>3.2. Czas trwania zawodów 9.30-13.30</w:t>
      </w:r>
    </w:p>
    <w:p w:rsidR="00687C5B" w:rsidRPr="00687C5B" w:rsidRDefault="00687C5B" w:rsidP="00687C5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C5B">
        <w:rPr>
          <w:rFonts w:ascii="Times New Roman" w:hAnsi="Times New Roman" w:cs="Times New Roman"/>
          <w:sz w:val="24"/>
          <w:szCs w:val="24"/>
        </w:rPr>
        <w:t>3.3. Godzina 13.30 – 14.00 ważenie ryb, ocena sędziowska</w:t>
      </w:r>
    </w:p>
    <w:p w:rsidR="00687C5B" w:rsidRPr="00687C5B" w:rsidRDefault="00687C5B" w:rsidP="00687C5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C5B">
        <w:rPr>
          <w:rFonts w:ascii="Times New Roman" w:hAnsi="Times New Roman" w:cs="Times New Roman"/>
          <w:sz w:val="24"/>
          <w:szCs w:val="24"/>
        </w:rPr>
        <w:t>3.4. Wyniki zawodów zostaną ogłoszone podczas festynu „Z Rybą za Pan Brat” w dniu 7 czerwca w Parku Wodnym Redzikowo na scenie o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687C5B">
        <w:rPr>
          <w:rFonts w:ascii="Times New Roman" w:hAnsi="Times New Roman" w:cs="Times New Roman"/>
          <w:sz w:val="24"/>
          <w:szCs w:val="24"/>
        </w:rPr>
        <w:t xml:space="preserve"> godz. 14</w:t>
      </w:r>
      <w:r>
        <w:rPr>
          <w:rFonts w:ascii="Times New Roman" w:hAnsi="Times New Roman" w:cs="Times New Roman"/>
          <w:sz w:val="24"/>
          <w:szCs w:val="24"/>
        </w:rPr>
        <w:t>.30</w:t>
      </w:r>
      <w:r w:rsidRPr="00687C5B">
        <w:rPr>
          <w:rFonts w:ascii="Times New Roman" w:hAnsi="Times New Roman" w:cs="Times New Roman"/>
          <w:sz w:val="24"/>
          <w:szCs w:val="24"/>
        </w:rPr>
        <w:t>.</w:t>
      </w:r>
    </w:p>
    <w:p w:rsidR="00687C5B" w:rsidRPr="00687C5B" w:rsidRDefault="00687C5B" w:rsidP="00687C5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C5B">
        <w:rPr>
          <w:rFonts w:ascii="Times New Roman" w:hAnsi="Times New Roman" w:cs="Times New Roman"/>
          <w:sz w:val="24"/>
          <w:szCs w:val="24"/>
        </w:rPr>
        <w:t>IV. Nagrody</w:t>
      </w:r>
    </w:p>
    <w:p w:rsidR="00687C5B" w:rsidRPr="00687C5B" w:rsidRDefault="00687C5B" w:rsidP="00687C5B">
      <w:pPr>
        <w:autoSpaceDE w:val="0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7C5B">
        <w:rPr>
          <w:rFonts w:ascii="Times New Roman" w:hAnsi="Times New Roman" w:cs="Times New Roman"/>
          <w:sz w:val="24"/>
          <w:szCs w:val="24"/>
        </w:rPr>
        <w:t xml:space="preserve">4.1. </w:t>
      </w:r>
      <w:r w:rsidRPr="00687C5B">
        <w:rPr>
          <w:rFonts w:ascii="Times New Roman" w:eastAsia="Times New Roman" w:hAnsi="Times New Roman" w:cs="Times New Roman"/>
          <w:sz w:val="24"/>
          <w:szCs w:val="24"/>
        </w:rPr>
        <w:t>Nagrody i puchary otrzymają  osoby, które złowią największą rybę (według wagi) – przyznane 3 pierwsze miejsca oraz osoby które złowią największą ilość ryb – także zostaną przyznane zostaną 3 pierwsze miejsca. Zostanie także przyznana nagroda dla najliczniejszej startującej rodziny, oraz najmłodszego i najstarszego uczestnika.</w:t>
      </w:r>
    </w:p>
    <w:p w:rsidR="00687C5B" w:rsidRPr="00687C5B" w:rsidRDefault="00687C5B" w:rsidP="00687C5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C5B">
        <w:rPr>
          <w:rFonts w:ascii="Times New Roman" w:hAnsi="Times New Roman" w:cs="Times New Roman"/>
          <w:sz w:val="24"/>
          <w:szCs w:val="24"/>
        </w:rPr>
        <w:t>V. Informacja o konkursie</w:t>
      </w:r>
    </w:p>
    <w:p w:rsidR="00687C5B" w:rsidRPr="00687C5B" w:rsidRDefault="00687C5B" w:rsidP="00687C5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687C5B">
        <w:rPr>
          <w:rFonts w:ascii="Times New Roman" w:hAnsi="Times New Roman" w:cs="Times New Roman"/>
          <w:sz w:val="24"/>
          <w:szCs w:val="24"/>
        </w:rPr>
        <w:t>.1. Osobą upoważnioną do udzielania informacji o konkursie jest pan Maciej Flisak – 59-847-10-91</w:t>
      </w:r>
    </w:p>
    <w:p w:rsidR="00641E9C" w:rsidRDefault="00641E9C" w:rsidP="00687C5B">
      <w:pPr>
        <w:spacing w:before="120" w:after="120"/>
      </w:pPr>
    </w:p>
    <w:p w:rsidR="00641E9C" w:rsidRDefault="00641E9C" w:rsidP="00641E9C">
      <w:pPr>
        <w:spacing w:after="0"/>
      </w:pPr>
      <w:bookmarkStart w:id="0" w:name="_GoBack"/>
      <w:bookmarkEnd w:id="0"/>
    </w:p>
    <w:p w:rsidR="00641E9C" w:rsidRDefault="00641E9C" w:rsidP="00641E9C">
      <w:pPr>
        <w:spacing w:after="0"/>
      </w:pPr>
    </w:p>
    <w:sectPr w:rsidR="00641E9C" w:rsidSect="00415903">
      <w:headerReference w:type="default" r:id="rId13"/>
      <w:footerReference w:type="default" r:id="rId14"/>
      <w:pgSz w:w="11906" w:h="16838"/>
      <w:pgMar w:top="1417" w:right="1417" w:bottom="1417" w:left="1417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46E7" w:rsidRDefault="004D46E7" w:rsidP="00641E9C">
      <w:pPr>
        <w:spacing w:after="0" w:line="240" w:lineRule="auto"/>
      </w:pPr>
      <w:r>
        <w:separator/>
      </w:r>
    </w:p>
  </w:endnote>
  <w:endnote w:type="continuationSeparator" w:id="0">
    <w:p w:rsidR="004D46E7" w:rsidRDefault="004D46E7" w:rsidP="00641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903" w:rsidRDefault="00415903" w:rsidP="00687C5B">
    <w:pPr>
      <w:pStyle w:val="Stopka"/>
      <w:tabs>
        <w:tab w:val="left" w:pos="2592"/>
      </w:tabs>
      <w:spacing w:before="240"/>
      <w:jc w:val="center"/>
      <w:rPr>
        <w:rFonts w:ascii="Arial" w:hAnsi="Arial" w:cs="Arial"/>
        <w:color w:val="656565"/>
        <w:sz w:val="18"/>
        <w:szCs w:val="18"/>
        <w:shd w:val="clear" w:color="auto" w:fill="FFFFFF"/>
      </w:rPr>
    </w:pPr>
    <w:r>
      <w:rPr>
        <w:rFonts w:ascii="Arial" w:hAnsi="Arial" w:cs="Arial"/>
        <w:color w:val="656565"/>
        <w:sz w:val="18"/>
        <w:szCs w:val="18"/>
        <w:shd w:val="clear" w:color="auto" w:fill="FFFFFF"/>
      </w:rPr>
      <w:t xml:space="preserve">Operacja współfinansowana przez Unię Europejską ze środków </w:t>
    </w:r>
  </w:p>
  <w:p w:rsidR="00415903" w:rsidRDefault="00415903" w:rsidP="00415903">
    <w:pPr>
      <w:spacing w:after="0"/>
      <w:rPr>
        <w:rFonts w:ascii="Arial" w:hAnsi="Arial" w:cs="Arial"/>
        <w:color w:val="656565"/>
        <w:sz w:val="18"/>
        <w:szCs w:val="18"/>
        <w:shd w:val="clear" w:color="auto" w:fill="FFFFFF"/>
      </w:rPr>
    </w:pPr>
    <w:r>
      <w:rPr>
        <w:rFonts w:ascii="Arial" w:hAnsi="Arial" w:cs="Arial"/>
        <w:color w:val="656565"/>
        <w:sz w:val="18"/>
        <w:szCs w:val="18"/>
        <w:shd w:val="clear" w:color="auto" w:fill="FFFFFF"/>
      </w:rPr>
      <w:t>finansowych Europejskiego Funduszu Rybackiego zapewniającą inwestycje w zrównoważone rybołówstwo</w:t>
    </w:r>
  </w:p>
  <w:p w:rsidR="00415903" w:rsidRDefault="00415903">
    <w:pPr>
      <w:pStyle w:val="Stopka"/>
      <w:rPr>
        <w:rStyle w:val="CytatintensywnyZnak"/>
        <w:noProof/>
        <w:lang w:eastAsia="pl-PL"/>
      </w:rPr>
    </w:pPr>
  </w:p>
  <w:p w:rsidR="00415903" w:rsidRDefault="00415903">
    <w:pPr>
      <w:pStyle w:val="Stopka"/>
    </w:pPr>
    <w:r>
      <w:rPr>
        <w:rStyle w:val="CytatintensywnyZnak"/>
        <w:noProof/>
        <w:lang w:eastAsia="pl-PL"/>
      </w:rPr>
      <w:t xml:space="preserve"> </w:t>
    </w:r>
    <w:r w:rsidRPr="004E5F20">
      <w:rPr>
        <w:rStyle w:val="CytatintensywnyZnak"/>
        <w:noProof/>
        <w:lang w:eastAsia="pl-PL"/>
      </w:rPr>
      <w:drawing>
        <wp:inline distT="0" distB="0" distL="0" distR="0" wp14:anchorId="2E88721E" wp14:editId="438EBF84">
          <wp:extent cx="3322320" cy="1115433"/>
          <wp:effectExtent l="0" t="0" r="0" b="889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F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5197" cy="1307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CytatintensywnyZnak"/>
        <w:noProof/>
        <w:lang w:eastAsia="pl-PL"/>
      </w:rPr>
      <w:tab/>
    </w:r>
    <w:r w:rsidRPr="004E5F20">
      <w:rPr>
        <w:rStyle w:val="CytatintensywnyZnak"/>
        <w:noProof/>
        <w:lang w:eastAsia="pl-PL"/>
      </w:rPr>
      <w:drawing>
        <wp:inline distT="0" distB="0" distL="0" distR="0" wp14:anchorId="77EA5E07" wp14:editId="7526349E">
          <wp:extent cx="1318260" cy="1116715"/>
          <wp:effectExtent l="0" t="0" r="0" b="762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O RYBY Logo2 CMYK.jp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9696" cy="12111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46E7" w:rsidRDefault="004D46E7" w:rsidP="00641E9C">
      <w:pPr>
        <w:spacing w:after="0" w:line="240" w:lineRule="auto"/>
      </w:pPr>
      <w:r>
        <w:separator/>
      </w:r>
    </w:p>
  </w:footnote>
  <w:footnote w:type="continuationSeparator" w:id="0">
    <w:p w:rsidR="004D46E7" w:rsidRDefault="004D46E7" w:rsidP="00641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903" w:rsidRDefault="00415903" w:rsidP="00687C5B">
    <w:pPr>
      <w:pStyle w:val="Nagwek"/>
      <w:spacing w:after="480"/>
    </w:pPr>
    <w:r w:rsidRPr="004E5F20">
      <w:rPr>
        <w:rStyle w:val="CytatintensywnyZnak"/>
        <w:noProof/>
        <w:lang w:eastAsia="pl-PL"/>
      </w:rPr>
      <w:drawing>
        <wp:inline distT="0" distB="0" distL="0" distR="0" wp14:anchorId="7168FA42" wp14:editId="63559D73">
          <wp:extent cx="621167" cy="891540"/>
          <wp:effectExtent l="0" t="0" r="7620" b="381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097" cy="9675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CytatintensywnyZnak"/>
        <w:noProof/>
        <w:lang w:eastAsia="pl-PL"/>
      </w:rPr>
      <w:tab/>
      <w:t xml:space="preserve">        </w:t>
    </w:r>
    <w:r w:rsidRPr="004E5F20">
      <w:rPr>
        <w:rStyle w:val="CytatintensywnyZnak"/>
        <w:noProof/>
        <w:lang w:eastAsia="pl-PL"/>
      </w:rPr>
      <w:drawing>
        <wp:inline distT="0" distB="0" distL="0" distR="0" wp14:anchorId="3AFEC17A" wp14:editId="5A513CAF">
          <wp:extent cx="649605" cy="868929"/>
          <wp:effectExtent l="0" t="0" r="0" b="762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GOK Gminy Słups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34" cy="905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CytatintensywnyZnak"/>
        <w:noProof/>
        <w:lang w:eastAsia="pl-PL"/>
      </w:rPr>
      <w:t xml:space="preserve"> </w:t>
    </w:r>
    <w:r>
      <w:rPr>
        <w:rStyle w:val="CytatintensywnyZnak"/>
        <w:noProof/>
        <w:lang w:eastAsia="pl-PL"/>
      </w:rPr>
      <w:tab/>
    </w:r>
    <w:r w:rsidRPr="004E5F20">
      <w:rPr>
        <w:rStyle w:val="CytatintensywnyZnak"/>
        <w:noProof/>
        <w:lang w:eastAsia="pl-PL"/>
      </w:rPr>
      <w:drawing>
        <wp:inline distT="0" distB="0" distL="0" distR="0" wp14:anchorId="26A7C9EC" wp14:editId="0DFA280C">
          <wp:extent cx="807720" cy="807720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899" cy="8078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E9C"/>
    <w:rsid w:val="00237DA0"/>
    <w:rsid w:val="003C2C92"/>
    <w:rsid w:val="00415903"/>
    <w:rsid w:val="004D46E7"/>
    <w:rsid w:val="005B2893"/>
    <w:rsid w:val="00641E9C"/>
    <w:rsid w:val="00687C5B"/>
    <w:rsid w:val="008032E2"/>
    <w:rsid w:val="00BC60A9"/>
    <w:rsid w:val="00CF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1631224-2FAF-4E60-8886-371CD2A56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41E9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41E9C"/>
    <w:rPr>
      <w:i/>
      <w:iCs/>
      <w:color w:val="5B9BD5" w:themeColor="accent1"/>
    </w:rPr>
  </w:style>
  <w:style w:type="paragraph" w:styleId="Nagwek">
    <w:name w:val="header"/>
    <w:basedOn w:val="Normalny"/>
    <w:link w:val="NagwekZnak"/>
    <w:uiPriority w:val="99"/>
    <w:unhideWhenUsed/>
    <w:rsid w:val="00641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1E9C"/>
  </w:style>
  <w:style w:type="paragraph" w:styleId="Stopka">
    <w:name w:val="footer"/>
    <w:basedOn w:val="Normalny"/>
    <w:link w:val="StopkaZnak"/>
    <w:uiPriority w:val="99"/>
    <w:unhideWhenUsed/>
    <w:rsid w:val="00641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1E9C"/>
  </w:style>
  <w:style w:type="character" w:styleId="Hipercze">
    <w:name w:val="Hyperlink"/>
    <w:basedOn w:val="Domylnaczcionkaakapitu"/>
    <w:uiPriority w:val="99"/>
    <w:unhideWhenUsed/>
    <w:rsid w:val="00687C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minaslupsk.p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k.slupsk.pl" TargetMode="External"/><Relationship Id="rId12" Type="http://schemas.openxmlformats.org/officeDocument/2006/relationships/hyperlink" Target="mailto:biuro@gok.slupsk.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pzw-slupia.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parkwodnyredzikowo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gr.org.p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CBBF6F-2900-4536-9EB9-CAE314086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374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Maciek1</dc:creator>
  <cp:keywords/>
  <dc:description/>
  <cp:lastModifiedBy>Maciek1</cp:lastModifiedBy>
  <cp:revision>4</cp:revision>
  <dcterms:created xsi:type="dcterms:W3CDTF">2014-05-19T06:41:00Z</dcterms:created>
  <dcterms:modified xsi:type="dcterms:W3CDTF">2014-05-20T05:12:00Z</dcterms:modified>
</cp:coreProperties>
</file>